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9F" w:rsidRPr="00A94289" w:rsidRDefault="00613584" w:rsidP="00A94289">
      <w:pPr>
        <w:jc w:val="center"/>
        <w:rPr>
          <w:rFonts w:asciiTheme="majorEastAsia" w:eastAsiaTheme="majorEastAsia" w:hAnsiTheme="majorEastAsia"/>
        </w:rPr>
      </w:pPr>
      <w:r w:rsidRPr="00D91F18">
        <w:rPr>
          <w:rFonts w:asciiTheme="majorEastAsia" w:eastAsiaTheme="majorEastAsia" w:hAnsiTheme="majorEastAsia" w:hint="eastAsia"/>
        </w:rPr>
        <w:t>平成２８年度ロボット導入促進のためのシステムインテグレータ育成事業　事業計画書（</w:t>
      </w:r>
      <w:r w:rsidRPr="00E20DD7">
        <w:rPr>
          <w:rFonts w:asciiTheme="majorEastAsia" w:eastAsiaTheme="majorEastAsia" w:hAnsiTheme="majorEastAsia" w:hint="eastAsia"/>
          <w:b/>
        </w:rPr>
        <w:t>Ａ類型</w:t>
      </w:r>
      <w:r w:rsidRPr="00D91F18">
        <w:rPr>
          <w:rFonts w:asciiTheme="majorEastAsia" w:eastAsiaTheme="majorEastAsia" w:hAnsiTheme="majorEastAsia" w:hint="eastAsia"/>
        </w:rPr>
        <w:t>）</w:t>
      </w: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1"/>
        <w:gridCol w:w="1984"/>
        <w:gridCol w:w="519"/>
        <w:gridCol w:w="615"/>
        <w:gridCol w:w="570"/>
        <w:gridCol w:w="279"/>
        <w:gridCol w:w="851"/>
        <w:gridCol w:w="712"/>
        <w:gridCol w:w="993"/>
        <w:gridCol w:w="1382"/>
      </w:tblGrid>
      <w:tr w:rsidR="00025716" w:rsidTr="000F2E16"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025716" w:rsidRPr="002D3080" w:rsidRDefault="00025716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事業計画名</w:t>
            </w:r>
          </w:p>
        </w:tc>
        <w:tc>
          <w:tcPr>
            <w:tcW w:w="7905" w:type="dxa"/>
            <w:gridSpan w:val="9"/>
            <w:vAlign w:val="center"/>
          </w:tcPr>
          <w:p w:rsidR="00025716" w:rsidRPr="004860D5" w:rsidRDefault="00025716" w:rsidP="00155C43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○○○○</w:t>
            </w:r>
          </w:p>
        </w:tc>
      </w:tr>
      <w:tr w:rsidR="000F2E16" w:rsidTr="000F2E16"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0F2E16" w:rsidRPr="002D3080" w:rsidRDefault="000F2E16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D3080">
              <w:rPr>
                <w:rFonts w:asciiTheme="majorEastAsia" w:eastAsiaTheme="majorEastAsia" w:hAnsiTheme="majorEastAsia" w:hint="eastAsia"/>
                <w:b/>
                <w:sz w:val="18"/>
              </w:rPr>
              <w:t>事業者名</w:t>
            </w:r>
          </w:p>
        </w:tc>
        <w:tc>
          <w:tcPr>
            <w:tcW w:w="3688" w:type="dxa"/>
            <w:gridSpan w:val="4"/>
            <w:vAlign w:val="center"/>
          </w:tcPr>
          <w:p w:rsidR="000F2E16" w:rsidRPr="004860D5" w:rsidRDefault="000F2E16" w:rsidP="00C31D9F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株式会社○○</w:t>
            </w:r>
          </w:p>
        </w:tc>
        <w:tc>
          <w:tcPr>
            <w:tcW w:w="1130" w:type="dxa"/>
            <w:gridSpan w:val="2"/>
            <w:shd w:val="clear" w:color="auto" w:fill="D9D9D9" w:themeFill="background1" w:themeFillShade="D9"/>
            <w:vAlign w:val="center"/>
          </w:tcPr>
          <w:p w:rsidR="000F2E16" w:rsidRPr="00155C43" w:rsidRDefault="000F2E16" w:rsidP="00155C4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155C43">
              <w:rPr>
                <w:rFonts w:asciiTheme="majorEastAsia" w:eastAsiaTheme="majorEastAsia" w:hAnsiTheme="majorEastAsia" w:hint="eastAsia"/>
                <w:b/>
                <w:sz w:val="18"/>
              </w:rPr>
              <w:t>中小企業者</w:t>
            </w:r>
          </w:p>
        </w:tc>
        <w:tc>
          <w:tcPr>
            <w:tcW w:w="712" w:type="dxa"/>
            <w:vAlign w:val="center"/>
          </w:tcPr>
          <w:p w:rsidR="000F2E16" w:rsidRPr="00155C43" w:rsidRDefault="000F2E16" w:rsidP="00155C43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 ×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F2E16" w:rsidRPr="000F2E16" w:rsidRDefault="000F2E16" w:rsidP="000F2E16">
            <w:pPr>
              <w:jc w:val="center"/>
              <w:rPr>
                <w:rFonts w:asciiTheme="majorEastAsia" w:eastAsiaTheme="majorEastAsia" w:hAnsiTheme="majorEastAsia" w:hint="eastAsia"/>
                <w:b/>
                <w:sz w:val="18"/>
              </w:rPr>
            </w:pPr>
            <w:r w:rsidRPr="000F2E16">
              <w:rPr>
                <w:rFonts w:asciiTheme="majorEastAsia" w:eastAsiaTheme="majorEastAsia" w:hAnsiTheme="majorEastAsia" w:hint="eastAsia"/>
                <w:b/>
                <w:sz w:val="18"/>
              </w:rPr>
              <w:t>従業員数</w:t>
            </w:r>
          </w:p>
        </w:tc>
        <w:tc>
          <w:tcPr>
            <w:tcW w:w="1382" w:type="dxa"/>
            <w:vAlign w:val="center"/>
          </w:tcPr>
          <w:p w:rsidR="000F2E16" w:rsidRPr="00155C43" w:rsidRDefault="000F2E16" w:rsidP="00155C43">
            <w:pPr>
              <w:rPr>
                <w:rFonts w:asciiTheme="majorEastAsia" w:eastAsiaTheme="majorEastAsia" w:hAnsiTheme="majorEastAsia"/>
                <w:sz w:val="18"/>
              </w:rPr>
            </w:pPr>
            <w:r w:rsidRPr="000F2E16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000名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(000名)</w:t>
            </w:r>
          </w:p>
        </w:tc>
      </w:tr>
      <w:tr w:rsidR="000F2E16" w:rsidTr="000F2E16">
        <w:trPr>
          <w:trHeight w:val="413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155C43" w:rsidRPr="002D3080" w:rsidRDefault="00025716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事業者の</w:t>
            </w:r>
            <w:r w:rsidR="00155C43">
              <w:rPr>
                <w:rFonts w:asciiTheme="majorEastAsia" w:eastAsiaTheme="majorEastAsia" w:hAnsiTheme="majorEastAsia" w:hint="eastAsia"/>
                <w:b/>
                <w:sz w:val="18"/>
              </w:rPr>
              <w:t>業種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155C43" w:rsidRDefault="00025716" w:rsidP="00C31D9F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</w:t>
            </w:r>
            <w:r w:rsidR="00155C43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業</w:t>
            </w:r>
          </w:p>
        </w:tc>
        <w:tc>
          <w:tcPr>
            <w:tcW w:w="2315" w:type="dxa"/>
            <w:gridSpan w:val="4"/>
            <w:shd w:val="clear" w:color="auto" w:fill="D9D9D9" w:themeFill="background1" w:themeFillShade="D9"/>
            <w:vAlign w:val="center"/>
          </w:tcPr>
          <w:p w:rsidR="00155C43" w:rsidRPr="00155C43" w:rsidRDefault="00AC77F4" w:rsidP="00155C4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機械装置等の導入</w:t>
            </w:r>
            <w:r w:rsidR="00155C43" w:rsidRPr="00155C43">
              <w:rPr>
                <w:rFonts w:asciiTheme="majorEastAsia" w:eastAsiaTheme="majorEastAsia" w:hAnsiTheme="majorEastAsia" w:hint="eastAsia"/>
                <w:b/>
                <w:sz w:val="18"/>
              </w:rPr>
              <w:t>場所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155C43" w:rsidRPr="00155C43" w:rsidRDefault="00C92EC0" w:rsidP="00C31D9F">
            <w:pPr>
              <w:rPr>
                <w:rFonts w:asciiTheme="majorEastAsia" w:eastAsiaTheme="majorEastAsia" w:hAnsiTheme="majorEastAsia"/>
                <w:sz w:val="18"/>
              </w:rPr>
            </w:pPr>
            <w:r w:rsidRPr="000F2E1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202565</wp:posOffset>
                      </wp:positionV>
                      <wp:extent cx="1571625" cy="786130"/>
                      <wp:effectExtent l="0" t="24765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786130"/>
                              </a:xfrm>
                              <a:prstGeom prst="wedgeRectCallout">
                                <a:avLst>
                                  <a:gd name="adj1" fmla="val -26894"/>
                                  <a:gd name="adj2" fmla="val -79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2E16" w:rsidRPr="000F2E16" w:rsidRDefault="000F2E1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カッコ内には</w:t>
                                  </w: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SI</w:t>
                                  </w: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0F2E16">
                                    <w:rPr>
                                      <w:color w:val="FF0000"/>
                                    </w:rPr>
                                    <w:t>従事</w:t>
                                  </w: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している</w:t>
                                  </w:r>
                                  <w:r w:rsidRPr="000F2E16">
                                    <w:rPr>
                                      <w:color w:val="FF0000"/>
                                    </w:rPr>
                                    <w:t>従業員数を記載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2" o:spid="_x0000_s1026" type="#_x0000_t61" style="position:absolute;left:0;text-align:left;margin-left:70.2pt;margin-top:15.95pt;width:123.75pt;height:6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" adj="4991,-6320">
                      <v:textbox>
                        <w:txbxContent>
                          <w:p w:rsidR="000F2E16" w:rsidRPr="000F2E16" w:rsidRDefault="000F2E1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カッコ内には</w:t>
                            </w: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SI</w:t>
                            </w: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0F2E16">
                              <w:rPr>
                                <w:color w:val="FF0000"/>
                              </w:rPr>
                              <w:t>従事</w:t>
                            </w: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している</w:t>
                            </w:r>
                            <w:r w:rsidRPr="000F2E16">
                              <w:rPr>
                                <w:color w:val="FF0000"/>
                              </w:rPr>
                              <w:t>従業員数を記載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C43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○○県○○市</w:t>
            </w:r>
          </w:p>
        </w:tc>
      </w:tr>
      <w:tr w:rsidR="00025716" w:rsidTr="000F2E16">
        <w:trPr>
          <w:trHeight w:val="36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025716" w:rsidRPr="002D3080" w:rsidRDefault="00025716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取得ロボット種別</w:t>
            </w:r>
          </w:p>
        </w:tc>
        <w:tc>
          <w:tcPr>
            <w:tcW w:w="7905" w:type="dxa"/>
            <w:gridSpan w:val="9"/>
            <w:shd w:val="clear" w:color="auto" w:fill="auto"/>
            <w:vAlign w:val="center"/>
          </w:tcPr>
          <w:p w:rsidR="00025716" w:rsidRPr="00D91F18" w:rsidRDefault="00025716" w:rsidP="00D91F18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○○型</w:t>
            </w:r>
            <w:r w:rsidR="00F87A18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（垂直多関節型、双腕型、パラレルリンク型など）</w:t>
            </w:r>
          </w:p>
        </w:tc>
      </w:tr>
      <w:tr w:rsidR="000F2E16" w:rsidTr="000F2E16">
        <w:trPr>
          <w:trHeight w:val="36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025716" w:rsidRDefault="00025716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ロボットメーカー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25716" w:rsidRPr="00025716" w:rsidRDefault="00025716" w:rsidP="00025716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</w:t>
            </w: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025716" w:rsidRDefault="00025716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ロボット製品名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025716" w:rsidRPr="00025716" w:rsidRDefault="00025716" w:rsidP="00025716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○○-○○</w:t>
            </w:r>
          </w:p>
        </w:tc>
      </w:tr>
      <w:tr w:rsidR="000F2E16" w:rsidTr="000F2E16">
        <w:trPr>
          <w:trHeight w:val="365"/>
        </w:trPr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:rsidR="009255B3" w:rsidRDefault="009255B3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積算概要</w:t>
            </w:r>
          </w:p>
          <w:p w:rsidR="009255B3" w:rsidRPr="002038E2" w:rsidRDefault="009255B3" w:rsidP="002038E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※経費明細表の額と一致すること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255B3" w:rsidRPr="00D91F18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Ⅰ．機械装置費等</w:t>
            </w:r>
          </w:p>
        </w:tc>
        <w:tc>
          <w:tcPr>
            <w:tcW w:w="1983" w:type="dxa"/>
            <w:gridSpan w:val="4"/>
          </w:tcPr>
          <w:p w:rsidR="009255B3" w:rsidRPr="004860D5" w:rsidRDefault="009255B3" w:rsidP="00D91F18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9255B3" w:rsidRPr="00D91F18" w:rsidRDefault="009255B3" w:rsidP="00975450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Ⅴ．受講料</w:t>
            </w:r>
          </w:p>
        </w:tc>
        <w:tc>
          <w:tcPr>
            <w:tcW w:w="2375" w:type="dxa"/>
            <w:gridSpan w:val="2"/>
          </w:tcPr>
          <w:p w:rsidR="009255B3" w:rsidRPr="00D91F18" w:rsidRDefault="009255B3" w:rsidP="00975450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</w:tr>
      <w:tr w:rsidR="000F2E16" w:rsidTr="000F2E16">
        <w:trPr>
          <w:trHeight w:val="365"/>
        </w:trPr>
        <w:tc>
          <w:tcPr>
            <w:tcW w:w="1841" w:type="dxa"/>
            <w:vMerge/>
            <w:shd w:val="clear" w:color="auto" w:fill="D9D9D9" w:themeFill="background1" w:themeFillShade="D9"/>
            <w:vAlign w:val="center"/>
          </w:tcPr>
          <w:p w:rsidR="009255B3" w:rsidRPr="002D3080" w:rsidRDefault="009255B3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255B3" w:rsidRPr="00D91F18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Ⅱ．原材料費</w:t>
            </w:r>
          </w:p>
        </w:tc>
        <w:tc>
          <w:tcPr>
            <w:tcW w:w="1983" w:type="dxa"/>
            <w:gridSpan w:val="4"/>
          </w:tcPr>
          <w:p w:rsidR="009255B3" w:rsidRPr="004860D5" w:rsidRDefault="009255B3" w:rsidP="00D91F18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9255B3" w:rsidRPr="00D91F18" w:rsidRDefault="009255B3" w:rsidP="00975450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Ⅵ．人件費</w:t>
            </w:r>
          </w:p>
        </w:tc>
        <w:tc>
          <w:tcPr>
            <w:tcW w:w="2375" w:type="dxa"/>
            <w:gridSpan w:val="2"/>
          </w:tcPr>
          <w:p w:rsidR="009255B3" w:rsidRPr="00D91F18" w:rsidRDefault="009255B3" w:rsidP="00975450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</w:t>
            </w:r>
            <w:r w:rsidR="00536C12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 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千円</w:t>
            </w:r>
          </w:p>
        </w:tc>
      </w:tr>
      <w:tr w:rsidR="000F2E16" w:rsidTr="000F2E16">
        <w:trPr>
          <w:trHeight w:val="365"/>
        </w:trPr>
        <w:tc>
          <w:tcPr>
            <w:tcW w:w="1841" w:type="dxa"/>
            <w:vMerge/>
            <w:shd w:val="clear" w:color="auto" w:fill="D9D9D9" w:themeFill="background1" w:themeFillShade="D9"/>
            <w:vAlign w:val="center"/>
          </w:tcPr>
          <w:p w:rsidR="009255B3" w:rsidRPr="002D3080" w:rsidRDefault="009255B3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255B3" w:rsidRPr="00D91F18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Ⅲ．外注費</w:t>
            </w:r>
          </w:p>
        </w:tc>
        <w:tc>
          <w:tcPr>
            <w:tcW w:w="1983" w:type="dxa"/>
            <w:gridSpan w:val="4"/>
          </w:tcPr>
          <w:p w:rsidR="009255B3" w:rsidRPr="004860D5" w:rsidRDefault="009255B3" w:rsidP="00D91F18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9255B3" w:rsidRPr="00D91F18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事業経費総額</w:t>
            </w:r>
          </w:p>
        </w:tc>
        <w:tc>
          <w:tcPr>
            <w:tcW w:w="2375" w:type="dxa"/>
            <w:gridSpan w:val="2"/>
          </w:tcPr>
          <w:p w:rsidR="009255B3" w:rsidRPr="00D91F18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</w:t>
            </w:r>
            <w:r w:rsidR="00536C12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 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千円</w:t>
            </w:r>
          </w:p>
        </w:tc>
      </w:tr>
      <w:tr w:rsidR="000F2E16" w:rsidTr="000F2E16">
        <w:trPr>
          <w:trHeight w:val="365"/>
        </w:trPr>
        <w:tc>
          <w:tcPr>
            <w:tcW w:w="1841" w:type="dxa"/>
            <w:vMerge/>
            <w:shd w:val="clear" w:color="auto" w:fill="D9D9D9" w:themeFill="background1" w:themeFillShade="D9"/>
            <w:vAlign w:val="center"/>
          </w:tcPr>
          <w:p w:rsidR="009255B3" w:rsidRPr="002D3080" w:rsidRDefault="009255B3" w:rsidP="00A9428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255B3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Ⅳ．ソフトウェア費</w:t>
            </w:r>
          </w:p>
        </w:tc>
        <w:tc>
          <w:tcPr>
            <w:tcW w:w="1983" w:type="dxa"/>
            <w:gridSpan w:val="4"/>
          </w:tcPr>
          <w:p w:rsidR="009255B3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9255B3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補助額</w:t>
            </w:r>
          </w:p>
        </w:tc>
        <w:tc>
          <w:tcPr>
            <w:tcW w:w="2375" w:type="dxa"/>
            <w:gridSpan w:val="2"/>
          </w:tcPr>
          <w:p w:rsidR="009255B3" w:rsidRDefault="009255B3" w:rsidP="00D91F18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bookmarkStart w:id="0" w:name="_GoBack"/>
        <w:bookmarkEnd w:id="0"/>
      </w:tr>
    </w:tbl>
    <w:p w:rsidR="00C31D9F" w:rsidRPr="00C31D9F" w:rsidRDefault="00E20DD7">
      <w:pPr>
        <w:rPr>
          <w:rFonts w:asciiTheme="majorEastAsia" w:eastAsiaTheme="majorEastAsia" w:hAnsiTheme="majorEastAsia"/>
          <w:sz w:val="18"/>
          <w:u w:val="single"/>
        </w:rPr>
      </w:pPr>
      <w:r>
        <w:rPr>
          <w:rFonts w:asciiTheme="majorEastAsia" w:eastAsiaTheme="majorEastAsia" w:hAnsiTheme="majorEastAsia" w:hint="eastAsia"/>
          <w:sz w:val="18"/>
        </w:rPr>
        <w:t>【</w:t>
      </w:r>
      <w:r w:rsidRPr="00056F02">
        <w:rPr>
          <w:rFonts w:asciiTheme="majorEastAsia" w:eastAsiaTheme="majorEastAsia" w:hAnsiTheme="majorEastAsia" w:hint="eastAsia"/>
          <w:b/>
          <w:sz w:val="18"/>
        </w:rPr>
        <w:t>１．</w:t>
      </w:r>
      <w:r w:rsidR="00155C43">
        <w:rPr>
          <w:rFonts w:asciiTheme="majorEastAsia" w:eastAsiaTheme="majorEastAsia" w:hAnsiTheme="majorEastAsia" w:hint="eastAsia"/>
          <w:b/>
          <w:sz w:val="18"/>
        </w:rPr>
        <w:t>現在の</w:t>
      </w:r>
      <w:r w:rsidR="001272EA">
        <w:rPr>
          <w:rFonts w:asciiTheme="majorEastAsia" w:eastAsiaTheme="majorEastAsia" w:hAnsiTheme="majorEastAsia" w:hint="eastAsia"/>
          <w:b/>
          <w:sz w:val="18"/>
        </w:rPr>
        <w:t>自社事業</w:t>
      </w:r>
      <w:r w:rsidR="00BA58C2">
        <w:rPr>
          <w:rFonts w:asciiTheme="majorEastAsia" w:eastAsiaTheme="majorEastAsia" w:hAnsiTheme="majorEastAsia" w:hint="eastAsia"/>
          <w:b/>
          <w:sz w:val="18"/>
        </w:rPr>
        <w:t>の概要</w:t>
      </w:r>
      <w:r>
        <w:rPr>
          <w:rFonts w:asciiTheme="majorEastAsia" w:eastAsiaTheme="majorEastAsia" w:hAnsiTheme="majorEastAsia" w:hint="eastAsia"/>
          <w:sz w:val="18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31D9F" w:rsidTr="001272EA">
        <w:trPr>
          <w:trHeight w:val="1487"/>
        </w:trPr>
        <w:tc>
          <w:tcPr>
            <w:tcW w:w="9639" w:type="dxa"/>
          </w:tcPr>
          <w:p w:rsidR="00056F02" w:rsidRPr="00056F02" w:rsidRDefault="00C31D9F" w:rsidP="001272EA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A6016F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※提案するロボットSI事業の下地となる自社事業の概要を記載するもので、提案に関わりの無い事業については記載不要。</w:t>
            </w:r>
          </w:p>
        </w:tc>
      </w:tr>
    </w:tbl>
    <w:p w:rsidR="00613584" w:rsidRPr="00C31D9F" w:rsidRDefault="00E20DD7">
      <w:pPr>
        <w:rPr>
          <w:rFonts w:asciiTheme="majorEastAsia" w:eastAsiaTheme="majorEastAsia" w:hAnsiTheme="majorEastAsia"/>
          <w:sz w:val="18"/>
          <w:u w:val="single"/>
        </w:rPr>
      </w:pPr>
      <w:r>
        <w:rPr>
          <w:rFonts w:asciiTheme="majorEastAsia" w:eastAsiaTheme="majorEastAsia" w:hAnsiTheme="majorEastAsia" w:hint="eastAsia"/>
          <w:sz w:val="18"/>
        </w:rPr>
        <w:t>【</w:t>
      </w:r>
      <w:r w:rsidRPr="00056F02">
        <w:rPr>
          <w:rFonts w:asciiTheme="majorEastAsia" w:eastAsiaTheme="majorEastAsia" w:hAnsiTheme="majorEastAsia" w:hint="eastAsia"/>
          <w:b/>
          <w:sz w:val="18"/>
        </w:rPr>
        <w:t>２．</w:t>
      </w:r>
      <w:r w:rsidR="00BA58C2">
        <w:rPr>
          <w:rFonts w:asciiTheme="majorEastAsia" w:eastAsiaTheme="majorEastAsia" w:hAnsiTheme="majorEastAsia" w:hint="eastAsia"/>
          <w:b/>
          <w:sz w:val="18"/>
        </w:rPr>
        <w:t>取得するロボット等の概要及び</w:t>
      </w:r>
      <w:r w:rsidR="00EB296C">
        <w:rPr>
          <w:rFonts w:asciiTheme="majorEastAsia" w:eastAsiaTheme="majorEastAsia" w:hAnsiTheme="majorEastAsia" w:hint="eastAsia"/>
          <w:b/>
          <w:sz w:val="18"/>
        </w:rPr>
        <w:t>ロボットSI（提案）能力の習得・高度化</w:t>
      </w:r>
      <w:r w:rsidR="001272EA">
        <w:rPr>
          <w:rFonts w:asciiTheme="majorEastAsia" w:eastAsiaTheme="majorEastAsia" w:hAnsiTheme="majorEastAsia" w:hint="eastAsia"/>
          <w:b/>
          <w:sz w:val="18"/>
        </w:rPr>
        <w:t>計画</w:t>
      </w:r>
      <w:r w:rsidR="00EB296C">
        <w:rPr>
          <w:rFonts w:asciiTheme="majorEastAsia" w:eastAsiaTheme="majorEastAsia" w:hAnsiTheme="majorEastAsia" w:hint="eastAsia"/>
          <w:b/>
          <w:sz w:val="18"/>
        </w:rPr>
        <w:t>の</w:t>
      </w:r>
      <w:r w:rsidR="00056F02">
        <w:rPr>
          <w:rFonts w:asciiTheme="majorEastAsia" w:eastAsiaTheme="majorEastAsia" w:hAnsiTheme="majorEastAsia" w:hint="eastAsia"/>
          <w:b/>
          <w:sz w:val="18"/>
        </w:rPr>
        <w:t>内容</w:t>
      </w:r>
      <w:r>
        <w:rPr>
          <w:rFonts w:asciiTheme="majorEastAsia" w:eastAsiaTheme="majorEastAsia" w:hAnsiTheme="majorEastAsia" w:hint="eastAsia"/>
          <w:sz w:val="18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31D9F" w:rsidTr="00FD3A5C">
        <w:trPr>
          <w:trHeight w:val="2969"/>
        </w:trPr>
        <w:tc>
          <w:tcPr>
            <w:tcW w:w="9639" w:type="dxa"/>
          </w:tcPr>
          <w:p w:rsidR="00C31D9F" w:rsidRDefault="00A6016F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※</w:t>
            </w:r>
            <w:r w:rsidR="00AB7D6E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機械装置・ソフトウェア等の取得や講習等の受講を通して、どのような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ロボットSI能力を</w:t>
            </w:r>
            <w:r w:rsidR="00AB7D6E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、どのように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習得（高度化）するかを具体的に記載。</w:t>
            </w:r>
          </w:p>
        </w:tc>
      </w:tr>
    </w:tbl>
    <w:p w:rsidR="00613584" w:rsidRPr="00A94289" w:rsidRDefault="00E20DD7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【</w:t>
      </w:r>
      <w:r w:rsidRPr="00056F02">
        <w:rPr>
          <w:rFonts w:asciiTheme="majorEastAsia" w:eastAsiaTheme="majorEastAsia" w:hAnsiTheme="majorEastAsia" w:hint="eastAsia"/>
          <w:b/>
          <w:sz w:val="18"/>
        </w:rPr>
        <w:t>３．</w:t>
      </w:r>
      <w:r w:rsidR="004A0173">
        <w:rPr>
          <w:rFonts w:asciiTheme="majorEastAsia" w:eastAsiaTheme="majorEastAsia" w:hAnsiTheme="majorEastAsia" w:hint="eastAsia"/>
          <w:b/>
          <w:sz w:val="18"/>
        </w:rPr>
        <w:t>上記２．の実施によって</w:t>
      </w:r>
      <w:r w:rsidR="00BA58C2">
        <w:rPr>
          <w:rFonts w:asciiTheme="majorEastAsia" w:eastAsiaTheme="majorEastAsia" w:hAnsiTheme="majorEastAsia" w:hint="eastAsia"/>
          <w:b/>
          <w:sz w:val="18"/>
        </w:rPr>
        <w:t>生み出される</w:t>
      </w:r>
      <w:r w:rsidRPr="00056F02">
        <w:rPr>
          <w:rFonts w:asciiTheme="majorEastAsia" w:eastAsiaTheme="majorEastAsia" w:hAnsiTheme="majorEastAsia" w:hint="eastAsia"/>
          <w:b/>
          <w:sz w:val="18"/>
        </w:rPr>
        <w:t>ロボットSI事業の</w:t>
      </w:r>
      <w:r w:rsidR="00BA58C2">
        <w:rPr>
          <w:rFonts w:asciiTheme="majorEastAsia" w:eastAsiaTheme="majorEastAsia" w:hAnsiTheme="majorEastAsia" w:hint="eastAsia"/>
          <w:b/>
          <w:sz w:val="18"/>
        </w:rPr>
        <w:t>提案</w:t>
      </w:r>
      <w:r w:rsidRPr="00056F02">
        <w:rPr>
          <w:rFonts w:asciiTheme="majorEastAsia" w:eastAsiaTheme="majorEastAsia" w:hAnsiTheme="majorEastAsia" w:hint="eastAsia"/>
          <w:b/>
          <w:sz w:val="18"/>
        </w:rPr>
        <w:t>内容</w:t>
      </w:r>
      <w:r>
        <w:rPr>
          <w:rFonts w:asciiTheme="majorEastAsia" w:eastAsiaTheme="majorEastAsia" w:hAnsiTheme="majorEastAsia" w:hint="eastAsia"/>
          <w:sz w:val="18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94289" w:rsidTr="00AC77F4">
        <w:trPr>
          <w:trHeight w:val="3254"/>
        </w:trPr>
        <w:tc>
          <w:tcPr>
            <w:tcW w:w="9639" w:type="dxa"/>
          </w:tcPr>
          <w:p w:rsidR="00A94289" w:rsidRDefault="00A6016F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※</w:t>
            </w:r>
            <w:r w:rsidR="00AB7D6E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ロボットSI事業として展開していくロボットシステムの内容（ロボットや周辺装置等の構成）を明確にし、想定ユーザーと、どのような現場・工程で活用されるのかを具体的に説明。</w:t>
            </w:r>
          </w:p>
        </w:tc>
      </w:tr>
    </w:tbl>
    <w:p w:rsidR="00613584" w:rsidRPr="00A94289" w:rsidRDefault="00E20DD7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【</w:t>
      </w:r>
      <w:r w:rsidRPr="00056F02">
        <w:rPr>
          <w:rFonts w:asciiTheme="majorEastAsia" w:eastAsiaTheme="majorEastAsia" w:hAnsiTheme="majorEastAsia" w:hint="eastAsia"/>
          <w:b/>
          <w:sz w:val="18"/>
        </w:rPr>
        <w:t>４．</w:t>
      </w:r>
      <w:r w:rsidR="004A0173">
        <w:rPr>
          <w:rFonts w:asciiTheme="majorEastAsia" w:eastAsiaTheme="majorEastAsia" w:hAnsiTheme="majorEastAsia" w:hint="eastAsia"/>
          <w:b/>
          <w:sz w:val="18"/>
        </w:rPr>
        <w:t>提案する</w:t>
      </w:r>
      <w:r w:rsidR="00A94289" w:rsidRPr="00056F02">
        <w:rPr>
          <w:rFonts w:asciiTheme="majorEastAsia" w:eastAsiaTheme="majorEastAsia" w:hAnsiTheme="majorEastAsia" w:hint="eastAsia"/>
          <w:b/>
          <w:sz w:val="18"/>
        </w:rPr>
        <w:t>ロボットSI事業の展開計画</w:t>
      </w:r>
      <w:r>
        <w:rPr>
          <w:rFonts w:asciiTheme="majorEastAsia" w:eastAsiaTheme="majorEastAsia" w:hAnsiTheme="majorEastAsia" w:hint="eastAsia"/>
          <w:sz w:val="18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56F02" w:rsidTr="00975450">
        <w:trPr>
          <w:trHeight w:val="1407"/>
        </w:trPr>
        <w:tc>
          <w:tcPr>
            <w:tcW w:w="9639" w:type="dxa"/>
          </w:tcPr>
          <w:p w:rsidR="00056F02" w:rsidRDefault="002C1B89" w:rsidP="00AC77F4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396065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※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展開計画の概要と、次ページ「</w:t>
            </w:r>
            <w:r w:rsidR="00B603F4"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事業実施による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効果」①</w:t>
            </w:r>
            <w:r w:rsidR="00817372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ロボットSI</w:t>
            </w:r>
            <w:r w:rsidR="00A6016F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事業の受注想定件数の根拠を説明</w:t>
            </w:r>
            <w:r w:rsidR="00AB7D6E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（</w:t>
            </w:r>
            <w:r w:rsidR="00817372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市場規模など）。</w:t>
            </w:r>
          </w:p>
        </w:tc>
      </w:tr>
    </w:tbl>
    <w:p w:rsidR="00056F02" w:rsidRDefault="00056F02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br w:type="page"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933327" w:rsidTr="00165A83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3327" w:rsidRPr="002D3080" w:rsidRDefault="00817372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lastRenderedPageBreak/>
              <w:t>１．</w:t>
            </w:r>
            <w:r w:rsidR="00155C43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現在の</w:t>
            </w:r>
            <w:r w:rsidR="005852A7"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自社事業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33327" w:rsidRDefault="002D3080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BC686" wp14:editId="41DBC19F">
                      <wp:simplePos x="0" y="0"/>
                      <wp:positionH relativeFrom="column">
                        <wp:posOffset>42463</wp:posOffset>
                      </wp:positionH>
                      <wp:positionV relativeFrom="paragraph">
                        <wp:posOffset>1607185</wp:posOffset>
                      </wp:positionV>
                      <wp:extent cx="137795" cy="1254125"/>
                      <wp:effectExtent l="19050" t="0" r="33655" b="4127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54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0686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5384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7" o:spid="_x0000_s1026" type="#_x0000_t67" style="position:absolute;left:0;text-align:left;margin-left:3.35pt;margin-top:126.55pt;width:10.85pt;height:9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" adj="19685" fillcolor="#d8d8d8 [2732]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FBA6B" wp14:editId="58BF638D">
                      <wp:simplePos x="0" y="0"/>
                      <wp:positionH relativeFrom="column">
                        <wp:posOffset>-66122</wp:posOffset>
                      </wp:positionH>
                      <wp:positionV relativeFrom="paragraph">
                        <wp:posOffset>1183640</wp:posOffset>
                      </wp:positionV>
                      <wp:extent cx="347980" cy="347980"/>
                      <wp:effectExtent l="0" t="0" r="0" b="0"/>
                      <wp:wrapNone/>
                      <wp:docPr id="6" name="加算記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34798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DFE3" id="加算記号 6" o:spid="_x0000_s1026" style="position:absolute;left:0;text-align:left;margin-left:-5.2pt;margin-top:93.2pt;width:27.4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98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" path="m46125,133068r86943,l133068,46125r81844,l214912,133068r86943,l301855,214912r-86943,l214912,301855r-81844,l133068,214912r-86943,l46125,133068xe" fillcolor="#d8d8d8 [2732]" strokecolor="black [3213]" strokeweight="1pt">
                      <v:path arrowok="t" o:connecttype="custom" o:connectlocs="46125,133068;133068,133068;133068,46125;214912,46125;214912,133068;301855,133068;301855,214912;214912,214912;214912,301855;133068,301855;133068,214912;46125,214912;46125,13306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3327" w:rsidRPr="002D3080" w:rsidRDefault="005852A7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２．</w:t>
            </w:r>
            <w:r w:rsidR="00EB296C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ロボットSI（提案）能力の習得・高度化計画</w:t>
            </w:r>
          </w:p>
        </w:tc>
      </w:tr>
      <w:tr w:rsidR="00933327" w:rsidTr="00933327">
        <w:trPr>
          <w:trHeight w:val="3878"/>
        </w:trPr>
        <w:tc>
          <w:tcPr>
            <w:tcW w:w="4536" w:type="dxa"/>
          </w:tcPr>
          <w:p w:rsidR="00933327" w:rsidRDefault="0050577E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※</w:t>
            </w:r>
            <w:r w:rsidR="00555B52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前ページ１．の内容を、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図表</w:t>
            </w:r>
            <w:r w:rsidR="00EB296C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など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を用いてビジュアル</w:t>
            </w:r>
            <w:r w:rsidR="00EB296C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に表現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933327" w:rsidRDefault="00933327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4536" w:type="dxa"/>
          </w:tcPr>
          <w:p w:rsidR="00933327" w:rsidRDefault="0050577E" w:rsidP="00555B52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※</w:t>
            </w:r>
            <w:r w:rsidR="00555B52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前ページ２．の内容を、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図表</w:t>
            </w:r>
            <w:r w:rsidR="00EB296C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など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を用いてビジュアル</w:t>
            </w:r>
            <w:r w:rsidR="00EB296C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に表現</w:t>
            </w:r>
          </w:p>
        </w:tc>
      </w:tr>
    </w:tbl>
    <w:p w:rsidR="00613584" w:rsidRDefault="00613584" w:rsidP="00933327">
      <w:pPr>
        <w:jc w:val="left"/>
        <w:rPr>
          <w:rFonts w:asciiTheme="majorEastAsia" w:eastAsiaTheme="majorEastAsia" w:hAnsiTheme="majorEastAsia" w:cs="メイリオ"/>
          <w:sz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33327" w:rsidTr="00165A83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33327" w:rsidRPr="002D3080" w:rsidRDefault="005852A7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３．提案するロボットSI事業</w:t>
            </w:r>
          </w:p>
        </w:tc>
      </w:tr>
      <w:tr w:rsidR="00933327" w:rsidTr="005852A7">
        <w:trPr>
          <w:trHeight w:val="4623"/>
        </w:trPr>
        <w:tc>
          <w:tcPr>
            <w:tcW w:w="9639" w:type="dxa"/>
          </w:tcPr>
          <w:p w:rsidR="00933327" w:rsidRDefault="0050577E">
            <w:pPr>
              <w:rPr>
                <w:rFonts w:asciiTheme="majorEastAsia" w:eastAsiaTheme="majorEastAsia" w:hAnsiTheme="majorEastAsia" w:cs="メイリオ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※</w:t>
            </w:r>
            <w:r w:rsidR="00555B52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前ページ３．の内容を、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図表</w:t>
            </w:r>
            <w:r w:rsidR="00EB296C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など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を用いてビジュアル</w:t>
            </w:r>
            <w:r w:rsidR="00EB296C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に表現</w:t>
            </w:r>
          </w:p>
        </w:tc>
      </w:tr>
    </w:tbl>
    <w:p w:rsidR="00BA58C2" w:rsidRDefault="00BA58C2">
      <w:pPr>
        <w:rPr>
          <w:rFonts w:asciiTheme="majorEastAsia" w:eastAsiaTheme="majorEastAsia" w:hAnsiTheme="majorEastAsia" w:cs="メイリオ"/>
          <w:sz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933327" w:rsidTr="00165A83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3327" w:rsidRPr="002D3080" w:rsidRDefault="00817372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事業実施による</w:t>
            </w:r>
            <w:r w:rsidR="005852A7"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効果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33327" w:rsidRDefault="00933327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3327" w:rsidRPr="002D3080" w:rsidRDefault="005852A7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事業計画のスケジュール</w:t>
            </w:r>
          </w:p>
        </w:tc>
      </w:tr>
      <w:tr w:rsidR="00933327" w:rsidTr="00AC77F4">
        <w:trPr>
          <w:trHeight w:val="4096"/>
        </w:trPr>
        <w:tc>
          <w:tcPr>
            <w:tcW w:w="4536" w:type="dxa"/>
          </w:tcPr>
          <w:p w:rsidR="005852A7" w:rsidRDefault="00A6016F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①</w:t>
            </w:r>
            <w:r w:rsidR="00CE2072"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ロボットSI</w:t>
            </w:r>
            <w:r w:rsidR="002C1B89"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事業</w:t>
            </w:r>
            <w:r w:rsidR="00817372"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の受注想定件数</w:t>
            </w:r>
            <w:r w:rsidR="00396065"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="00396065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○○件</w:t>
            </w:r>
          </w:p>
          <w:p w:rsidR="002C1B89" w:rsidRDefault="00396065" w:rsidP="00AB7D6E">
            <w:pPr>
              <w:ind w:firstLineChars="100" w:firstLine="180"/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（補助事業終了後の年間目標件数）</w:t>
            </w:r>
          </w:p>
          <w:p w:rsidR="005852A7" w:rsidRDefault="00A6016F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②自社のロボットSI人材</w:t>
            </w:r>
            <w:r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○○人→○○人</w:t>
            </w:r>
          </w:p>
          <w:p w:rsidR="001172AF" w:rsidRDefault="00080F11" w:rsidP="00A6016F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③</w:t>
            </w:r>
            <w:r w:rsidR="00A6016F"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本計画の実施による新規雇用者</w:t>
            </w:r>
            <w:r w:rsidR="00A6016F"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="00A6016F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○人</w:t>
            </w:r>
          </w:p>
          <w:p w:rsidR="00080F11" w:rsidRPr="00080F11" w:rsidRDefault="00080F11" w:rsidP="00A6016F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080F11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④スキル向上効果</w:t>
            </w:r>
            <w:r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○○○○（※資格取得など）</w:t>
            </w:r>
          </w:p>
          <w:p w:rsidR="001172AF" w:rsidRPr="001172AF" w:rsidRDefault="00080F11" w:rsidP="001172AF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⑤</w:t>
            </w:r>
            <w:r w:rsidR="00D72347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ロボットSI事業の新規性</w:t>
            </w:r>
            <w:r w:rsidR="00CE6099"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="00CE6099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○○○○（※</w:t>
            </w:r>
            <w:r w:rsidR="00D72347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特に、ロボットSI事業未参入者にとって参考となる取組である場合にはその旨を</w:t>
            </w:r>
            <w:r w:rsidR="00CE6099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文章で記載）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933327" w:rsidRDefault="00933327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4536" w:type="dxa"/>
          </w:tcPr>
          <w:p w:rsidR="001172AF" w:rsidRPr="004860D5" w:rsidRDefault="00AB7D6E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※</w:t>
            </w:r>
            <w:r w:rsidR="00396065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補助事業期間中に実施する</w:t>
            </w:r>
            <w:r w:rsidR="001172AF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内容を記載</w:t>
            </w:r>
          </w:p>
          <w:p w:rsidR="001172AF" w:rsidRPr="004860D5" w:rsidRDefault="001172AF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（例）</w:t>
            </w:r>
          </w:p>
          <w:p w:rsidR="00933327" w:rsidRPr="004860D5" w:rsidRDefault="001172AF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・平成29年○月：ロボット・周辺装置を購入</w:t>
            </w:r>
          </w:p>
          <w:p w:rsidR="001172AF" w:rsidRPr="004860D5" w:rsidRDefault="001172AF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・平成29年○月：○○講習受講</w:t>
            </w:r>
          </w:p>
          <w:p w:rsidR="001172AF" w:rsidRPr="004860D5" w:rsidRDefault="001172AF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・平成29年○月</w:t>
            </w:r>
            <w:r w:rsidR="00396065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～○月</w:t>
            </w:r>
            <w:r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：</w:t>
            </w:r>
            <w:r w:rsidR="00396065" w:rsidRPr="004860D5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ロボットハンドの試作（設計・開発～実施試験）</w:t>
            </w:r>
          </w:p>
        </w:tc>
      </w:tr>
    </w:tbl>
    <w:p w:rsidR="004A0173" w:rsidRPr="00613584" w:rsidRDefault="004A0173">
      <w:pPr>
        <w:rPr>
          <w:rFonts w:asciiTheme="majorEastAsia" w:eastAsiaTheme="majorEastAsia" w:hAnsiTheme="majorEastAsia" w:cs="メイリオ"/>
          <w:sz w:val="18"/>
        </w:rPr>
      </w:pPr>
    </w:p>
    <w:sectPr w:rsidR="004A0173" w:rsidRPr="00613584" w:rsidSect="00AC7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B5" w:rsidRDefault="00F847B5" w:rsidP="00613584">
      <w:r>
        <w:separator/>
      </w:r>
    </w:p>
  </w:endnote>
  <w:endnote w:type="continuationSeparator" w:id="0">
    <w:p w:rsidR="00F847B5" w:rsidRDefault="00F847B5" w:rsidP="0061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5852A7" w:rsidRDefault="00555B52">
    <w:pPr>
      <w:pStyle w:val="a5"/>
      <w:rPr>
        <w:rFonts w:ascii="ＭＳ ゴシック" w:eastAsia="ＭＳ ゴシック" w:hAnsi="ＭＳ ゴシック"/>
        <w:sz w:val="18"/>
      </w:rPr>
    </w:pPr>
    <w:r w:rsidRPr="005852A7">
      <w:rPr>
        <w:rFonts w:ascii="ＭＳ ゴシック" w:eastAsia="ＭＳ ゴシック" w:hAnsi="ＭＳ ゴシック" w:hint="eastAsia"/>
        <w:sz w:val="18"/>
      </w:rPr>
      <w:t>※</w:t>
    </w:r>
    <w:r>
      <w:rPr>
        <w:rFonts w:ascii="ＭＳ ゴシック" w:eastAsia="ＭＳ ゴシック" w:hAnsi="ＭＳ ゴシック" w:hint="eastAsia"/>
        <w:sz w:val="18"/>
      </w:rPr>
      <w:t>本ページは各枠の大きさは変更せず、１ページ（前ページと合わせて２ページ）に収めるようにしてください。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E20DD7" w:rsidRDefault="00555B52">
    <w:pPr>
      <w:pStyle w:val="a5"/>
      <w:rPr>
        <w:rFonts w:ascii="ＭＳ ゴシック" w:eastAsia="ＭＳ ゴシック" w:hAnsi="ＭＳ ゴシック"/>
        <w:sz w:val="18"/>
      </w:rPr>
    </w:pPr>
    <w:r w:rsidRPr="00E20DD7">
      <w:rPr>
        <w:rFonts w:ascii="ＭＳ ゴシック" w:eastAsia="ＭＳ ゴシック" w:hAnsi="ＭＳ ゴシック" w:hint="eastAsia"/>
        <w:sz w:val="18"/>
      </w:rPr>
      <w:t>※</w:t>
    </w:r>
    <w:r>
      <w:rPr>
        <w:rFonts w:ascii="ＭＳ ゴシック" w:eastAsia="ＭＳ ゴシック" w:hAnsi="ＭＳ ゴシック" w:hint="eastAsia"/>
        <w:sz w:val="18"/>
      </w:rPr>
      <w:t>１．～４．の各</w:t>
    </w:r>
    <w:r w:rsidRPr="00E20DD7">
      <w:rPr>
        <w:rFonts w:ascii="ＭＳ ゴシック" w:eastAsia="ＭＳ ゴシック" w:hAnsi="ＭＳ ゴシック" w:hint="eastAsia"/>
        <w:sz w:val="18"/>
      </w:rPr>
      <w:t>分量</w:t>
    </w:r>
    <w:r>
      <w:rPr>
        <w:rFonts w:ascii="ＭＳ ゴシック" w:eastAsia="ＭＳ ゴシック" w:hAnsi="ＭＳ ゴシック" w:hint="eastAsia"/>
        <w:sz w:val="18"/>
      </w:rPr>
      <w:t>は</w:t>
    </w:r>
    <w:r w:rsidRPr="00E20DD7">
      <w:rPr>
        <w:rFonts w:ascii="ＭＳ ゴシック" w:eastAsia="ＭＳ ゴシック" w:hAnsi="ＭＳ ゴシック" w:hint="eastAsia"/>
        <w:sz w:val="18"/>
      </w:rPr>
      <w:t>変更しても</w:t>
    </w:r>
    <w:r>
      <w:rPr>
        <w:rFonts w:ascii="ＭＳ ゴシック" w:eastAsia="ＭＳ ゴシック" w:hAnsi="ＭＳ ゴシック" w:hint="eastAsia"/>
        <w:sz w:val="18"/>
      </w:rPr>
      <w:t>差し支えありませんが、４．まで</w:t>
    </w:r>
    <w:r w:rsidRPr="00E20DD7">
      <w:rPr>
        <w:rFonts w:ascii="ＭＳ ゴシック" w:eastAsia="ＭＳ ゴシック" w:hAnsi="ＭＳ ゴシック" w:hint="eastAsia"/>
        <w:sz w:val="18"/>
      </w:rPr>
      <w:t>を１ページ以内</w:t>
    </w:r>
    <w:r>
      <w:rPr>
        <w:rFonts w:ascii="ＭＳ ゴシック" w:eastAsia="ＭＳ ゴシック" w:hAnsi="ＭＳ ゴシック" w:hint="eastAsia"/>
        <w:sz w:val="18"/>
      </w:rPr>
      <w:t>に収めるようにしてください。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5F5" w:rsidRDefault="007425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B5" w:rsidRDefault="00F847B5" w:rsidP="00613584">
      <w:r>
        <w:separator/>
      </w:r>
    </w:p>
  </w:footnote>
  <w:footnote w:type="continuationSeparator" w:id="0">
    <w:p w:rsidR="00F847B5" w:rsidRDefault="00F847B5" w:rsidP="0061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4E1B60" w:rsidRDefault="00555B52">
    <w:pPr>
      <w:pStyle w:val="a3"/>
      <w:rPr>
        <w:rFonts w:ascii="ＭＳ ゴシック" w:eastAsia="ＭＳ ゴシック" w:hAnsi="ＭＳ ゴシック"/>
        <w:sz w:val="18"/>
        <w:szCs w:val="18"/>
      </w:rPr>
    </w:pPr>
    <w:r w:rsidRPr="004E1B60">
      <w:rPr>
        <w:rFonts w:ascii="ＭＳ ゴシック" w:eastAsia="ＭＳ ゴシック" w:hAnsi="ＭＳ ゴシック" w:hint="eastAsia"/>
        <w:sz w:val="18"/>
        <w:szCs w:val="18"/>
      </w:rPr>
      <w:t>【</w:t>
    </w:r>
    <w:r w:rsidRPr="004E1B60">
      <w:rPr>
        <w:rFonts w:ascii="ＭＳ ゴシック" w:eastAsia="ＭＳ ゴシック" w:hAnsi="ＭＳ ゴシック" w:hint="eastAsia"/>
        <w:b/>
        <w:sz w:val="18"/>
        <w:szCs w:val="18"/>
      </w:rPr>
      <w:t>事業計画のイメージ</w:t>
    </w:r>
    <w:r w:rsidRPr="004E1B60">
      <w:rPr>
        <w:rFonts w:ascii="ＭＳ ゴシック" w:eastAsia="ＭＳ ゴシック" w:hAnsi="ＭＳ ゴシック" w:hint="eastAsia"/>
        <w:sz w:val="18"/>
        <w:szCs w:val="18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613584" w:rsidRDefault="00555B52">
    <w:pPr>
      <w:pStyle w:val="a3"/>
      <w:rPr>
        <w:rFonts w:ascii="ＭＳ ゴシック" w:eastAsia="ＭＳ ゴシック" w:hAnsi="ＭＳ ゴシック"/>
      </w:rPr>
    </w:pPr>
    <w:r w:rsidRPr="00613584">
      <w:rPr>
        <w:rFonts w:ascii="ＭＳ ゴシック" w:eastAsia="ＭＳ ゴシック" w:hAnsi="ＭＳ ゴシック" w:cs="メイリオ"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49EE4" wp14:editId="60807528">
              <wp:simplePos x="0" y="0"/>
              <wp:positionH relativeFrom="column">
                <wp:posOffset>5373370</wp:posOffset>
              </wp:positionH>
              <wp:positionV relativeFrom="paragraph">
                <wp:posOffset>-58420</wp:posOffset>
              </wp:positionV>
              <wp:extent cx="731520" cy="197510"/>
              <wp:effectExtent l="0" t="0" r="11430" b="1206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975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2028AA" id="正方形/長方形 1" o:spid="_x0000_s1026" style="position:absolute;left:0;text-align:left;margin-left:423.1pt;margin-top:-4.6pt;width:57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" filled="f" strokecolor="black [3213]"/>
          </w:pict>
        </mc:Fallback>
      </mc:AlternateContent>
    </w:r>
    <w:r w:rsidR="00B371C6">
      <w:rPr>
        <w:rFonts w:ascii="ＭＳ ゴシック" w:eastAsia="ＭＳ ゴシック" w:hAnsi="ＭＳ ゴシック" w:cs="メイリオ" w:hint="eastAsia"/>
        <w:sz w:val="18"/>
      </w:rPr>
      <w:t>（様式2-1(</w:t>
    </w:r>
    <w:r w:rsidR="00B371C6">
      <w:rPr>
        <w:rFonts w:ascii="ＭＳ ゴシック" w:eastAsia="ＭＳ ゴシック" w:hAnsi="ＭＳ ゴシック" w:cs="メイリオ"/>
        <w:sz w:val="18"/>
      </w:rPr>
      <w:t>A</w:t>
    </w:r>
    <w:r w:rsidR="00B371C6">
      <w:rPr>
        <w:rFonts w:ascii="ＭＳ ゴシック" w:eastAsia="ＭＳ ゴシック" w:hAnsi="ＭＳ ゴシック" w:cs="メイリオ" w:hint="eastAsia"/>
        <w:sz w:val="18"/>
      </w:rPr>
      <w:t>)</w:t>
    </w:r>
    <w:r w:rsidRPr="00613584">
      <w:rPr>
        <w:rFonts w:ascii="ＭＳ ゴシック" w:eastAsia="ＭＳ ゴシック" w:hAnsi="ＭＳ ゴシック" w:cs="メイリオ" w:hint="eastAsia"/>
        <w:sz w:val="18"/>
      </w:rPr>
      <w:t>）</w:t>
    </w:r>
    <w:r w:rsidRPr="00613584">
      <w:rPr>
        <w:rFonts w:ascii="ＭＳ ゴシック" w:eastAsia="ＭＳ ゴシック" w:hAnsi="ＭＳ ゴシック"/>
      </w:rPr>
      <w:ptab w:relativeTo="margin" w:alignment="center" w:leader="none"/>
    </w:r>
    <w:r>
      <w:rPr>
        <w:rFonts w:hint="eastAsia"/>
      </w:rPr>
      <w:t xml:space="preserve">　　　　　　　　　　　　　　　　　　　　　　　　　　</w:t>
    </w:r>
    <w:r w:rsidRPr="00613584">
      <w:rPr>
        <w:rFonts w:ascii="ＭＳ ゴシック" w:eastAsia="ＭＳ ゴシック" w:hAnsi="ＭＳ ゴシック" w:cs="メイリオ" w:hint="eastAsia"/>
        <w:sz w:val="18"/>
      </w:rPr>
      <w:t>受付番号（記載不要）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5F5" w:rsidRDefault="007425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590"/>
    <w:multiLevelType w:val="hybridMultilevel"/>
    <w:tmpl w:val="A93E367A"/>
    <w:lvl w:ilvl="0" w:tplc="FAF08A2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64CAF"/>
    <w:multiLevelType w:val="hybridMultilevel"/>
    <w:tmpl w:val="D7462C64"/>
    <w:lvl w:ilvl="0" w:tplc="C4CA013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57855"/>
    <w:multiLevelType w:val="hybridMultilevel"/>
    <w:tmpl w:val="78282F70"/>
    <w:lvl w:ilvl="0" w:tplc="A61608F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C7"/>
    <w:rsid w:val="00025716"/>
    <w:rsid w:val="00056F02"/>
    <w:rsid w:val="00080F11"/>
    <w:rsid w:val="000B5D86"/>
    <w:rsid w:val="000F2E16"/>
    <w:rsid w:val="001172AF"/>
    <w:rsid w:val="001272EA"/>
    <w:rsid w:val="00155C43"/>
    <w:rsid w:val="00165A83"/>
    <w:rsid w:val="00181EFF"/>
    <w:rsid w:val="002038E2"/>
    <w:rsid w:val="002C1B89"/>
    <w:rsid w:val="002D3080"/>
    <w:rsid w:val="00366DBC"/>
    <w:rsid w:val="003675C7"/>
    <w:rsid w:val="00396065"/>
    <w:rsid w:val="004860D5"/>
    <w:rsid w:val="004A0173"/>
    <w:rsid w:val="004E1B60"/>
    <w:rsid w:val="0050577E"/>
    <w:rsid w:val="00536C12"/>
    <w:rsid w:val="00555B52"/>
    <w:rsid w:val="005852A7"/>
    <w:rsid w:val="00613584"/>
    <w:rsid w:val="006A5D17"/>
    <w:rsid w:val="007425F5"/>
    <w:rsid w:val="00817372"/>
    <w:rsid w:val="009255B3"/>
    <w:rsid w:val="00933327"/>
    <w:rsid w:val="00975450"/>
    <w:rsid w:val="00A6016F"/>
    <w:rsid w:val="00A94289"/>
    <w:rsid w:val="00AB7D6E"/>
    <w:rsid w:val="00AC77F4"/>
    <w:rsid w:val="00B371C6"/>
    <w:rsid w:val="00B603F4"/>
    <w:rsid w:val="00BA58C2"/>
    <w:rsid w:val="00C31D9F"/>
    <w:rsid w:val="00C506D4"/>
    <w:rsid w:val="00C92EC0"/>
    <w:rsid w:val="00CE2072"/>
    <w:rsid w:val="00CE6099"/>
    <w:rsid w:val="00D72347"/>
    <w:rsid w:val="00D91F18"/>
    <w:rsid w:val="00E20DD7"/>
    <w:rsid w:val="00EB296C"/>
    <w:rsid w:val="00F24CFA"/>
    <w:rsid w:val="00F73448"/>
    <w:rsid w:val="00F847B5"/>
    <w:rsid w:val="00F87A18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84"/>
  </w:style>
  <w:style w:type="paragraph" w:styleId="a5">
    <w:name w:val="footer"/>
    <w:basedOn w:val="a"/>
    <w:link w:val="a6"/>
    <w:uiPriority w:val="99"/>
    <w:unhideWhenUsed/>
    <w:rsid w:val="00613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84"/>
  </w:style>
  <w:style w:type="paragraph" w:styleId="a7">
    <w:name w:val="Balloon Text"/>
    <w:basedOn w:val="a"/>
    <w:link w:val="a8"/>
    <w:uiPriority w:val="99"/>
    <w:semiHidden/>
    <w:unhideWhenUsed/>
    <w:rsid w:val="0061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5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1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5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E5EA-7EFC-4534-9F74-2FE57118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2017-02-22T17:24:00Z</dcterms:created>
  <dcterms:modified xsi:type="dcterms:W3CDTF">2017-05-08T05:45:00Z</dcterms:modified>
</cp:coreProperties>
</file>